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E0" w:rsidRPr="003E39E0" w:rsidRDefault="003E39E0" w:rsidP="003E39E0">
      <w:pPr>
        <w:shd w:val="clear" w:color="auto" w:fill="FFFFFF"/>
        <w:spacing w:before="480" w:after="120" w:line="240" w:lineRule="auto"/>
        <w:ind w:left="31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E39E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Лабораторное занятие №7 «Тренинг коммуникативных качеств менеджера при ведении деловых переговоров» (4 часа)</w:t>
      </w:r>
    </w:p>
    <w:p w:rsidR="003E39E0" w:rsidRPr="003E39E0" w:rsidRDefault="003E39E0" w:rsidP="003E39E0">
      <w:pPr>
        <w:shd w:val="clear" w:color="auto" w:fill="FFFFFF"/>
        <w:spacing w:before="240" w:after="240" w:line="240" w:lineRule="auto"/>
        <w:ind w:left="31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E39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Кейс 1. Жесты в различных обстоятельствах повседневного общения</w:t>
      </w:r>
    </w:p>
    <w:p w:rsidR="003E39E0" w:rsidRPr="003E39E0" w:rsidRDefault="003E39E0" w:rsidP="003E39E0">
      <w:pPr>
        <w:shd w:val="clear" w:color="auto" w:fill="FFFFFF"/>
        <w:spacing w:after="0" w:line="312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39E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Задание:</w:t>
      </w:r>
      <w:r w:rsidRPr="003E39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 рисункам охарактеризуйте психофизическое состояние людей.</w:t>
      </w:r>
    </w:p>
    <w:p w:rsidR="00DE5F03" w:rsidRDefault="00705CC9">
      <w:r>
        <w:rPr>
          <w:noProof/>
          <w:lang w:eastAsia="ru-RU"/>
        </w:rPr>
        <w:drawing>
          <wp:inline distT="0" distB="0" distL="0" distR="0">
            <wp:extent cx="4709568" cy="5784082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стояние подписа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568" cy="578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9E0" w:rsidRDefault="00705CC9">
      <w:pPr>
        <w:rPr>
          <w:noProof/>
          <w:lang w:eastAsia="ru-RU"/>
        </w:rPr>
      </w:pPr>
      <w:r>
        <w:rPr>
          <w:noProof/>
          <w:lang w:eastAsia="ru-RU"/>
        </w:rPr>
        <w:t>Рис. 7А</w:t>
      </w:r>
    </w:p>
    <w:p w:rsidR="00705CC9" w:rsidRDefault="00705CC9">
      <w:pPr>
        <w:rPr>
          <w:noProof/>
          <w:lang w:eastAsia="ru-RU"/>
        </w:rPr>
      </w:pPr>
    </w:p>
    <w:p w:rsidR="00705CC9" w:rsidRDefault="00705CC9">
      <w:r>
        <w:rPr>
          <w:noProof/>
          <w:lang w:eastAsia="ru-RU"/>
        </w:rPr>
        <w:lastRenderedPageBreak/>
        <w:drawing>
          <wp:inline distT="0" distB="0" distL="0" distR="0">
            <wp:extent cx="4815840" cy="770382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стояние подписа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258" cy="770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E2A" w:rsidRDefault="003B4E2A"/>
    <w:p w:rsidR="003B4E2A" w:rsidRDefault="003B4E2A">
      <w:r>
        <w:rPr>
          <w:noProof/>
          <w:lang w:eastAsia="ru-RU"/>
        </w:rPr>
        <w:lastRenderedPageBreak/>
        <w:drawing>
          <wp:inline distT="0" distB="0" distL="0" distR="0">
            <wp:extent cx="4594860" cy="80848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стояние подписа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5259" cy="808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9E0" w:rsidRDefault="003E39E0"/>
    <w:p w:rsidR="003E39E0" w:rsidRDefault="003E39E0">
      <w:r>
        <w:rPr>
          <w:noProof/>
          <w:lang w:eastAsia="ru-RU"/>
        </w:rPr>
        <w:lastRenderedPageBreak/>
        <w:drawing>
          <wp:inline distT="0" distB="0" distL="0" distR="0" wp14:anchorId="4A4AD6D8" wp14:editId="3420F0C4">
            <wp:extent cx="4559300" cy="69088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E2A" w:rsidRDefault="003B4E2A"/>
    <w:p w:rsidR="003B4E2A" w:rsidRDefault="003B4E2A">
      <w:r>
        <w:t>Рис. 14 и  рис. 15</w:t>
      </w:r>
    </w:p>
    <w:p w:rsidR="003E39E0" w:rsidRDefault="003E39E0">
      <w:r>
        <w:rPr>
          <w:noProof/>
          <w:lang w:eastAsia="ru-RU"/>
        </w:rPr>
        <w:lastRenderedPageBreak/>
        <w:drawing>
          <wp:inline distT="0" distB="0" distL="0" distR="0">
            <wp:extent cx="4305300" cy="75184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E2A" w:rsidRDefault="003B4E2A"/>
    <w:p w:rsidR="003B4E2A" w:rsidRDefault="003B4E2A">
      <w:r>
        <w:t>Рис. 16 и 17</w:t>
      </w:r>
    </w:p>
    <w:p w:rsidR="003B4E2A" w:rsidRDefault="003B4E2A"/>
    <w:p w:rsidR="003B4E2A" w:rsidRDefault="003B4E2A"/>
    <w:p w:rsidR="003B4E2A" w:rsidRDefault="003B4E2A"/>
    <w:p w:rsidR="003B4E2A" w:rsidRDefault="003B4E2A"/>
    <w:p w:rsidR="003B4E2A" w:rsidRDefault="003B4E2A" w:rsidP="003B4E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E2A">
        <w:rPr>
          <w:rFonts w:ascii="Times New Roman" w:hAnsi="Times New Roman" w:cs="Times New Roman"/>
          <w:sz w:val="28"/>
          <w:szCs w:val="28"/>
        </w:rPr>
        <w:lastRenderedPageBreak/>
        <w:t>Рисунок 1</w:t>
      </w:r>
      <w:r>
        <w:rPr>
          <w:rFonts w:ascii="Times New Roman" w:hAnsi="Times New Roman" w:cs="Times New Roman"/>
          <w:sz w:val="28"/>
          <w:szCs w:val="28"/>
        </w:rPr>
        <w:t>. Открытость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Ладони раскрыты, поза покорного подчинения, пальцы  расставлены, чтобы придать жесту больше выразительности.</w:t>
      </w:r>
    </w:p>
    <w:p w:rsidR="003B4E2A" w:rsidRDefault="003B4E2A" w:rsidP="003B4E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 Человек говорит не правду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 брови подняты вверх, от сомнения и неуверенности он потирает веко. Из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негативных ощущений голова слегка отвернута.</w:t>
      </w:r>
    </w:p>
    <w:p w:rsidR="003B4E2A" w:rsidRDefault="003B4E2A" w:rsidP="003B4E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 Неуверенность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одной стороны человек пытается выразить радость, а с другой  потирает свое запястья, что говорит о сомнениях.</w:t>
      </w:r>
    </w:p>
    <w:p w:rsidR="003B4E2A" w:rsidRDefault="003B4E2A" w:rsidP="003B4E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4.  Неодобрение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Взгляд искоса, голова слегка наклонена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 не повернут корпусом к рядом стоящему объекту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Опущены уголки рта.</w:t>
      </w:r>
    </w:p>
    <w:p w:rsidR="003B4E2A" w:rsidRDefault="003B4E2A" w:rsidP="003B4E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5. </w:t>
      </w:r>
      <w:r w:rsidR="001C5980">
        <w:rPr>
          <w:rFonts w:ascii="Times New Roman" w:hAnsi="Times New Roman" w:cs="Times New Roman"/>
          <w:sz w:val="28"/>
          <w:szCs w:val="28"/>
        </w:rPr>
        <w:t>Превосходство и доминирование</w:t>
      </w:r>
      <w:proofErr w:type="gramStart"/>
      <w:r w:rsidR="001C59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C5980">
        <w:rPr>
          <w:rFonts w:ascii="Times New Roman" w:hAnsi="Times New Roman" w:cs="Times New Roman"/>
          <w:sz w:val="28"/>
          <w:szCs w:val="28"/>
        </w:rPr>
        <w:t xml:space="preserve">  У человека сложены ноги друг на друга, что свидетельствует о его территориальной собственности. Взгляд уверенный и прямой, на лице улыбка.</w:t>
      </w:r>
    </w:p>
    <w:p w:rsidR="001C5980" w:rsidRDefault="001C5980" w:rsidP="003B4E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6. Нападение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Широко открыт рот и выставлен вперед подбородок, что свидетельствует о готовности к агрессивному противостоянию.</w:t>
      </w:r>
    </w:p>
    <w:p w:rsidR="001C5980" w:rsidRDefault="001C5980" w:rsidP="003B4E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7. Агрессия в сторону собеседника.  Выражение лица недружелюбное и агрессивно настроенное. Один из людей наклонен к другому.</w:t>
      </w:r>
    </w:p>
    <w:p w:rsidR="001C5980" w:rsidRDefault="001C5980" w:rsidP="003B4E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7А. Негатив. </w:t>
      </w:r>
      <w:r>
        <w:rPr>
          <w:rFonts w:ascii="Times New Roman" w:hAnsi="Times New Roman" w:cs="Times New Roman"/>
          <w:sz w:val="28"/>
          <w:szCs w:val="28"/>
        </w:rPr>
        <w:t xml:space="preserve">Папка служит своеобразным барьером, чтобы отгородиться от него.   </w:t>
      </w:r>
      <w:r>
        <w:rPr>
          <w:rFonts w:ascii="Times New Roman" w:hAnsi="Times New Roman" w:cs="Times New Roman"/>
          <w:sz w:val="28"/>
          <w:szCs w:val="28"/>
        </w:rPr>
        <w:t>Глаза скрываются за очками, жестами выражается явное нежелание идти на контакт.</w:t>
      </w:r>
    </w:p>
    <w:p w:rsidR="001C5980" w:rsidRDefault="001C5980" w:rsidP="003B4E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8. Человек посередине уверен в своей правоте и пытается убедить в этом своих собеседником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него расслабленная поза, он слегка возвышен над коллегами, намереваясь покорить их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Собеседники не верят ему, один из них использует как барьер стул, его взгляд устремлен вниз, что говорит об отсутствии интереса к беседе, другой скрестил руки на груди и тем самым  тоже пытается отдалиться от оппонента.</w:t>
      </w:r>
    </w:p>
    <w:p w:rsidR="001C5980" w:rsidRDefault="001C5980" w:rsidP="005D16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Рисунок 9. Женщина пытается привлечь внимание мужчин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направляет руку в их сторону и слегка выдвигает к ним корпус. </w:t>
      </w:r>
      <w:r w:rsidR="001C1916">
        <w:rPr>
          <w:rFonts w:ascii="Times New Roman" w:hAnsi="Times New Roman" w:cs="Times New Roman"/>
          <w:sz w:val="28"/>
          <w:szCs w:val="28"/>
        </w:rPr>
        <w:t xml:space="preserve">Подбородок поднят вверх, что говорит о ее положительном настрое и желании продолжать общение. Мужчины ей заинтересованы и также уделяют знаки внимания: </w:t>
      </w:r>
      <w:r w:rsidR="005D16C8">
        <w:rPr>
          <w:rFonts w:ascii="Times New Roman" w:hAnsi="Times New Roman" w:cs="Times New Roman"/>
          <w:sz w:val="28"/>
          <w:szCs w:val="28"/>
        </w:rPr>
        <w:t>поднята</w:t>
      </w:r>
      <w:r w:rsidR="001C1916">
        <w:rPr>
          <w:rFonts w:ascii="Times New Roman" w:hAnsi="Times New Roman" w:cs="Times New Roman"/>
          <w:sz w:val="28"/>
          <w:szCs w:val="28"/>
        </w:rPr>
        <w:t xml:space="preserve"> голова, взгляд направлен на саму женщину.</w:t>
      </w:r>
    </w:p>
    <w:p w:rsidR="005D16C8" w:rsidRDefault="005D16C8" w:rsidP="005D16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10. Человек справа высокомерен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закрывает глаза и высоко поднимает голову, чтобы показать свою скептичность. Человек посередине отдалился от обоих участников, не желая принимать участие в обсуждении. Он откинулся на спинку стула, игнорируя собеседников. Третий человек наклонен в сторону высокомерного, он готов вступить в спор, его голова вытянута в сторону собеседника.</w:t>
      </w:r>
    </w:p>
    <w:p w:rsidR="005D16C8" w:rsidRDefault="005D16C8" w:rsidP="005D16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11. У людей справа и слева закрытая позиция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не желают принимать в беседу что – то увлеченно рассказывающего своего собеседника посередине. При этом он самоуверен и поднимает один палец вверх, желая превосходить оппонентов.  Один человек держит руку за головой, используя ее как барьер, также  у него отвернуты в сторону ноги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Другой смотрит вниз, не желая устанавливать контакт с человеком посередине.</w:t>
      </w:r>
    </w:p>
    <w:p w:rsidR="005D16C8" w:rsidRDefault="005D16C8" w:rsidP="005D16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12. Напряженная беседа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участники стараются максимально отдалится друг от друга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3B9C">
        <w:rPr>
          <w:rFonts w:ascii="Times New Roman" w:hAnsi="Times New Roman" w:cs="Times New Roman"/>
          <w:sz w:val="28"/>
          <w:szCs w:val="28"/>
        </w:rPr>
        <w:t xml:space="preserve"> Человек с краю трогает нос рукой, что является негативным жестом. Человек слева отводит взгляд от напротив </w:t>
      </w:r>
      <w:proofErr w:type="gramStart"/>
      <w:r w:rsidR="00FC3B9C">
        <w:rPr>
          <w:rFonts w:ascii="Times New Roman" w:hAnsi="Times New Roman" w:cs="Times New Roman"/>
          <w:sz w:val="28"/>
          <w:szCs w:val="28"/>
        </w:rPr>
        <w:t>сидящего</w:t>
      </w:r>
      <w:proofErr w:type="gramEnd"/>
      <w:r w:rsidR="00FC3B9C">
        <w:rPr>
          <w:rFonts w:ascii="Times New Roman" w:hAnsi="Times New Roman" w:cs="Times New Roman"/>
          <w:sz w:val="28"/>
          <w:szCs w:val="28"/>
        </w:rPr>
        <w:t>, выставив вперед ногу как своеобразный барьер. Он убивает с себя несуществующие ворсинки, что также является явным признаком неодобрения</w:t>
      </w:r>
      <w:proofErr w:type="gramStart"/>
      <w:r w:rsidR="00FC3B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3B9C">
        <w:rPr>
          <w:rFonts w:ascii="Times New Roman" w:hAnsi="Times New Roman" w:cs="Times New Roman"/>
          <w:sz w:val="28"/>
          <w:szCs w:val="28"/>
        </w:rPr>
        <w:t xml:space="preserve"> Человек посередине пытается сдержать себя в руках, поэтому крепко держится за ручки кресла и отводит взгляд.</w:t>
      </w:r>
    </w:p>
    <w:p w:rsidR="003B4E2A" w:rsidRDefault="00FC3B9C" w:rsidP="003B4E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13. Мужчина и женщина по краям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отзеркаливают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жесты друг друга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Их взгляды направлены друг на друга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Данная пара заинтересована друг другом. Очевидно, что человеку посередине не ловко, и он пытается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отгородится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них, скрещивая руки на груди. Он сидит с натянутой улыбкой, явно не желая принимать участие в разговоре мужчины и женщины по краям.</w:t>
      </w:r>
    </w:p>
    <w:p w:rsidR="00FC3B9C" w:rsidRDefault="00FC3B9C" w:rsidP="00FC3B9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Рисунок 14. Это открытая и доверительная дружеская беседа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участники заинтересованы друг другом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Корпус молодого мужчины наклонен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своим собеседниками, он жестикулирует, рассказывая что – то. Женщина смотрит ему в глаза и подпирает рукой подбородок, выражая явную заинтересованность.  Мужчина старше  также сосредоточен на собеседнике, он скрестил сверху руки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он пытается этим отгородится от собеседника и создать определенный барьер.</w:t>
      </w:r>
    </w:p>
    <w:p w:rsidR="00867EAB" w:rsidRDefault="00FC3B9C" w:rsidP="00867E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15. </w:t>
      </w:r>
      <w:r w:rsidR="00867EAB">
        <w:rPr>
          <w:rFonts w:ascii="Times New Roman" w:hAnsi="Times New Roman" w:cs="Times New Roman"/>
          <w:sz w:val="28"/>
          <w:szCs w:val="28"/>
        </w:rPr>
        <w:t>Оба мужчины практически копируют позы друг друга</w:t>
      </w:r>
      <w:proofErr w:type="gramStart"/>
      <w:r w:rsidR="00867E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67EAB">
        <w:rPr>
          <w:rFonts w:ascii="Times New Roman" w:hAnsi="Times New Roman" w:cs="Times New Roman"/>
          <w:sz w:val="28"/>
          <w:szCs w:val="28"/>
        </w:rPr>
        <w:t xml:space="preserve"> Между ними наблюдается соперничество за внимание женщины, так как они отгородились друг от друга скрещёнными на груди руками. Они повернуты к женщине, которая что – то рассказывает им. Возможно, эти люди впервые встретились и не знакомы между собой. Их  туловища повернуты </w:t>
      </w:r>
      <w:proofErr w:type="gramStart"/>
      <w:r w:rsidR="00867EA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67E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7EAB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="00867EAB">
        <w:rPr>
          <w:rFonts w:ascii="Times New Roman" w:hAnsi="Times New Roman" w:cs="Times New Roman"/>
          <w:sz w:val="28"/>
          <w:szCs w:val="28"/>
        </w:rPr>
        <w:t xml:space="preserve"> другу. </w:t>
      </w:r>
    </w:p>
    <w:p w:rsidR="00867EAB" w:rsidRDefault="00867EAB" w:rsidP="003B4E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16. На нем изображено продолжение данной ситуации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Женщина распрямилась и удерживает центральную позицию среди мужчин. Она скрещивает руки на груди, вероятно она анализирует собеседников и пытается сделать выводы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 мужчин неодобрение к друг другу: один из них  смотрит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широко раскрытыми глазами.</w:t>
      </w:r>
    </w:p>
    <w:p w:rsidR="00867EAB" w:rsidRDefault="00867EAB" w:rsidP="003B4E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17. </w:t>
      </w:r>
      <w:r w:rsidR="00184832">
        <w:rPr>
          <w:rFonts w:ascii="Times New Roman" w:hAnsi="Times New Roman" w:cs="Times New Roman"/>
          <w:sz w:val="28"/>
          <w:szCs w:val="28"/>
        </w:rPr>
        <w:t>Мужчина справа явно проявляет симпатию к женщине</w:t>
      </w:r>
      <w:proofErr w:type="gramStart"/>
      <w:r w:rsidR="001848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4832">
        <w:rPr>
          <w:rFonts w:ascii="Times New Roman" w:hAnsi="Times New Roman" w:cs="Times New Roman"/>
          <w:sz w:val="28"/>
          <w:szCs w:val="28"/>
        </w:rPr>
        <w:t xml:space="preserve"> Он приблизился к ней, его взгляд устремлен прямо на нее</w:t>
      </w:r>
      <w:proofErr w:type="gramStart"/>
      <w:r w:rsidR="001848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4832">
        <w:rPr>
          <w:rFonts w:ascii="Times New Roman" w:hAnsi="Times New Roman" w:cs="Times New Roman"/>
          <w:sz w:val="28"/>
          <w:szCs w:val="28"/>
        </w:rPr>
        <w:t xml:space="preserve">  Другой мужчина не проявляет знаков внимания и пытается уклониться от женщины. Он намерен покинуть компанию</w:t>
      </w:r>
      <w:proofErr w:type="gramStart"/>
      <w:r w:rsidR="001848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4832">
        <w:rPr>
          <w:rFonts w:ascii="Times New Roman" w:hAnsi="Times New Roman" w:cs="Times New Roman"/>
          <w:sz w:val="28"/>
          <w:szCs w:val="28"/>
        </w:rPr>
        <w:t xml:space="preserve"> Женщина жестикулирует, пытаясь с ними заигрывать.</w:t>
      </w:r>
      <w:bookmarkStart w:id="0" w:name="_GoBack"/>
      <w:bookmarkEnd w:id="0"/>
    </w:p>
    <w:p w:rsidR="003B4E2A" w:rsidRPr="003B4E2A" w:rsidRDefault="003B4E2A" w:rsidP="003B4E2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B4E2A" w:rsidRPr="003B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2F"/>
    <w:rsid w:val="00184832"/>
    <w:rsid w:val="001A50DB"/>
    <w:rsid w:val="001C1916"/>
    <w:rsid w:val="001C5980"/>
    <w:rsid w:val="00380483"/>
    <w:rsid w:val="003B4E2A"/>
    <w:rsid w:val="003E39E0"/>
    <w:rsid w:val="005D16C8"/>
    <w:rsid w:val="00705CC9"/>
    <w:rsid w:val="00867EAB"/>
    <w:rsid w:val="00E477A9"/>
    <w:rsid w:val="00E621A9"/>
    <w:rsid w:val="00FA162F"/>
    <w:rsid w:val="00FC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3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39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9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39E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0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3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39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9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39E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0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2022-03-16T20:20:00Z</dcterms:created>
  <dcterms:modified xsi:type="dcterms:W3CDTF">2022-03-16T20:20:00Z</dcterms:modified>
</cp:coreProperties>
</file>